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7" w:rsidRPr="00CF4980" w:rsidRDefault="00687E17" w:rsidP="008A60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4980">
        <w:rPr>
          <w:b/>
          <w:sz w:val="22"/>
          <w:szCs w:val="22"/>
        </w:rPr>
        <w:t>Сообщение о существенном факте</w:t>
      </w:r>
    </w:p>
    <w:p w:rsidR="00687E17" w:rsidRPr="008A6031" w:rsidRDefault="00687E17" w:rsidP="008A6031">
      <w:pPr>
        <w:autoSpaceDE w:val="0"/>
        <w:autoSpaceDN w:val="0"/>
        <w:adjustRightInd w:val="0"/>
        <w:ind w:left="1416" w:firstLine="540"/>
        <w:jc w:val="both"/>
        <w:rPr>
          <w:b/>
          <w:bCs/>
          <w:sz w:val="22"/>
          <w:szCs w:val="22"/>
          <w:lang w:eastAsia="en-US"/>
        </w:rPr>
      </w:pPr>
      <w:r w:rsidRPr="00CF4980">
        <w:rPr>
          <w:b/>
          <w:sz w:val="22"/>
          <w:szCs w:val="22"/>
        </w:rPr>
        <w:t xml:space="preserve">о </w:t>
      </w:r>
      <w:r>
        <w:rPr>
          <w:b/>
          <w:bCs/>
          <w:sz w:val="22"/>
          <w:szCs w:val="22"/>
          <w:lang w:eastAsia="en-US"/>
        </w:rPr>
        <w:t xml:space="preserve">прекращении оснований контроля над </w:t>
      </w:r>
      <w:r>
        <w:rPr>
          <w:b/>
          <w:sz w:val="22"/>
          <w:szCs w:val="22"/>
        </w:rPr>
        <w:t>организацией</w:t>
      </w:r>
      <w:r w:rsidRPr="00CF4980">
        <w:rPr>
          <w:b/>
          <w:sz w:val="22"/>
          <w:szCs w:val="22"/>
        </w:rPr>
        <w:t xml:space="preserve">, </w:t>
      </w:r>
    </w:p>
    <w:p w:rsidR="00687E17" w:rsidRPr="00CF4980" w:rsidRDefault="00687E17" w:rsidP="008A60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имевш</w:t>
      </w:r>
      <w:r w:rsidRPr="00CF4980">
        <w:rPr>
          <w:b/>
          <w:sz w:val="22"/>
          <w:szCs w:val="22"/>
        </w:rPr>
        <w:t>ей для него существенное значение</w:t>
      </w:r>
    </w:p>
    <w:p w:rsidR="00687E17" w:rsidRPr="00CF4980" w:rsidRDefault="00687E17" w:rsidP="008A6031">
      <w:pPr>
        <w:autoSpaceDE w:val="0"/>
        <w:autoSpaceDN w:val="0"/>
        <w:ind w:left="1134" w:right="1134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687E17" w:rsidRPr="00CF4980" w:rsidTr="00110A72">
        <w:trPr>
          <w:cantSplit/>
        </w:trPr>
        <w:tc>
          <w:tcPr>
            <w:tcW w:w="9979" w:type="dxa"/>
            <w:gridSpan w:val="2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1. Общие сведения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rPr>
                <w:sz w:val="22"/>
                <w:szCs w:val="22"/>
              </w:rPr>
              <w:t xml:space="preserve">Коммерческий банк "РОСЭНЕРГОБАНК" (закрытое акционерное общество) 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rPr>
                <w:sz w:val="22"/>
                <w:szCs w:val="22"/>
              </w:rPr>
              <w:t xml:space="preserve">КБ "РЭБ" (ЗАО) 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1.3. Место нахождения эмитента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  <w:ind w:left="57"/>
            </w:pPr>
            <w:smartTag w:uri="urn:schemas-microsoft-com:office:smarttags" w:element="metricconverter">
              <w:smartTagPr>
                <w:attr w:name="ProductID" w:val="105062, г"/>
              </w:smartTagPr>
              <w:r w:rsidRPr="00CF4980">
                <w:rPr>
                  <w:sz w:val="22"/>
                  <w:szCs w:val="22"/>
                </w:rPr>
                <w:t>105062, г</w:t>
              </w:r>
            </w:smartTag>
            <w:r w:rsidRPr="00CF4980">
              <w:rPr>
                <w:sz w:val="22"/>
                <w:szCs w:val="22"/>
              </w:rPr>
              <w:t xml:space="preserve">. Москва, пер. Подсосенский, д. 30, стр. 3 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1.4. ОГРН эмитента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rPr>
                <w:sz w:val="22"/>
                <w:szCs w:val="22"/>
              </w:rPr>
              <w:t>1027739136622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1.5. ИНН эмитента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rPr>
                <w:sz w:val="22"/>
                <w:szCs w:val="22"/>
              </w:rPr>
              <w:t>6167007639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rPr>
                <w:sz w:val="22"/>
                <w:szCs w:val="22"/>
              </w:rPr>
              <w:t>02211-В</w:t>
            </w:r>
          </w:p>
        </w:tc>
      </w:tr>
      <w:tr w:rsidR="00687E17" w:rsidRPr="00CF4980" w:rsidTr="00110A72">
        <w:tc>
          <w:tcPr>
            <w:tcW w:w="4933" w:type="dxa"/>
          </w:tcPr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  <w:r w:rsidRPr="00CF498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687E17" w:rsidRPr="00CF4980" w:rsidRDefault="00687E17" w:rsidP="00110A72">
            <w:r w:rsidRPr="00CF4980">
              <w:rPr>
                <w:bCs/>
                <w:sz w:val="22"/>
                <w:szCs w:val="22"/>
              </w:rPr>
              <w:t>http://www.e-disclosure.ru</w:t>
            </w:r>
          </w:p>
        </w:tc>
      </w:tr>
    </w:tbl>
    <w:p w:rsidR="00687E17" w:rsidRPr="00CF4980" w:rsidRDefault="00687E17" w:rsidP="008A6031">
      <w:pPr>
        <w:autoSpaceDE w:val="0"/>
        <w:autoSpaceDN w:val="0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87E17" w:rsidRPr="00CF4980" w:rsidTr="00110A72">
        <w:tc>
          <w:tcPr>
            <w:tcW w:w="9979" w:type="dxa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2. Содержание сообщения</w:t>
            </w:r>
          </w:p>
        </w:tc>
      </w:tr>
      <w:tr w:rsidR="00687E17" w:rsidRPr="00CF4980" w:rsidTr="00110A72">
        <w:trPr>
          <w:trHeight w:val="1971"/>
        </w:trPr>
        <w:tc>
          <w:tcPr>
            <w:tcW w:w="9979" w:type="dxa"/>
          </w:tcPr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  <w:r w:rsidRPr="00CF4980">
              <w:rPr>
                <w:sz w:val="22"/>
                <w:szCs w:val="22"/>
              </w:rPr>
              <w:t xml:space="preserve">полное фирменное наименование подконтрольной организации, место нахождения, ИНН (если применимо), ОГРН (если применимо) организации, в отношении которой </w:t>
            </w:r>
            <w:r>
              <w:rPr>
                <w:sz w:val="22"/>
                <w:szCs w:val="22"/>
              </w:rPr>
              <w:t>у</w:t>
            </w:r>
            <w:r w:rsidRPr="00CF4980">
              <w:rPr>
                <w:sz w:val="22"/>
                <w:szCs w:val="22"/>
              </w:rPr>
              <w:t xml:space="preserve"> эмитент</w:t>
            </w:r>
            <w:r>
              <w:rPr>
                <w:sz w:val="22"/>
                <w:szCs w:val="22"/>
              </w:rPr>
              <w:t>а прекратились основания контроля</w:t>
            </w:r>
            <w:r w:rsidRPr="00CF49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F498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CF4980">
              <w:rPr>
                <w:sz w:val="22"/>
                <w:szCs w:val="22"/>
              </w:rPr>
              <w:t>Общество с ограниченной ответственностью «ЭНЕРГОПОЛ»,  105062,                 г. Москва, Подсосенский переулок, дом 30, строение 3, ИНН 7709947482, ОГРН 1147746152432</w:t>
            </w: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  <w:r w:rsidRPr="00CF4980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контроля, под которым находилась</w:t>
            </w:r>
            <w:r w:rsidRPr="00CF4980">
              <w:rPr>
                <w:sz w:val="22"/>
                <w:szCs w:val="22"/>
              </w:rPr>
              <w:t xml:space="preserve"> организация, в отношении которой</w:t>
            </w:r>
            <w:r>
              <w:rPr>
                <w:sz w:val="22"/>
                <w:szCs w:val="22"/>
              </w:rPr>
              <w:t xml:space="preserve"> у</w:t>
            </w:r>
            <w:r w:rsidRPr="00CF4980">
              <w:rPr>
                <w:sz w:val="22"/>
                <w:szCs w:val="22"/>
              </w:rPr>
              <w:t xml:space="preserve"> эмитент</w:t>
            </w:r>
            <w:r>
              <w:rPr>
                <w:sz w:val="22"/>
                <w:szCs w:val="22"/>
              </w:rPr>
              <w:t>а прекратились основания контроля</w:t>
            </w:r>
            <w:r w:rsidRPr="00CF4980">
              <w:rPr>
                <w:sz w:val="22"/>
                <w:szCs w:val="22"/>
              </w:rPr>
              <w:t xml:space="preserve"> - прямой контроль;</w:t>
            </w: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  <w:r w:rsidRPr="00CF4980">
              <w:rPr>
                <w:sz w:val="22"/>
                <w:szCs w:val="22"/>
              </w:rPr>
              <w:t>основание, в си</w:t>
            </w:r>
            <w:r>
              <w:rPr>
                <w:sz w:val="22"/>
                <w:szCs w:val="22"/>
              </w:rPr>
              <w:t>лу которого эмитент осуществлял</w:t>
            </w:r>
            <w:bookmarkStart w:id="0" w:name="_GoBack"/>
            <w:bookmarkEnd w:id="0"/>
            <w:r w:rsidRPr="00CF4980">
              <w:rPr>
                <w:sz w:val="22"/>
                <w:szCs w:val="22"/>
              </w:rPr>
              <w:t xml:space="preserve"> контроль над организацией, в отношении которой</w:t>
            </w:r>
            <w:r>
              <w:rPr>
                <w:sz w:val="22"/>
                <w:szCs w:val="22"/>
              </w:rPr>
              <w:t xml:space="preserve"> у </w:t>
            </w:r>
            <w:r w:rsidRPr="00CF49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его прекратились основания контроля</w:t>
            </w:r>
            <w:r w:rsidRPr="00CF4980">
              <w:rPr>
                <w:sz w:val="22"/>
                <w:szCs w:val="22"/>
              </w:rPr>
              <w:t xml:space="preserve"> - участие в подконтрольной эмитенту организации;</w:t>
            </w: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  <w:r w:rsidRPr="00CF4980">
              <w:rPr>
                <w:sz w:val="22"/>
                <w:szCs w:val="22"/>
              </w:rPr>
              <w:t xml:space="preserve">признак осуществления эмитентом контроля над организацией, в отношении которой </w:t>
            </w:r>
            <w:r>
              <w:rPr>
                <w:sz w:val="22"/>
                <w:szCs w:val="22"/>
              </w:rPr>
              <w:t xml:space="preserve">у </w:t>
            </w:r>
            <w:r w:rsidRPr="00CF49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его прекратились основания контроля</w:t>
            </w:r>
            <w:r w:rsidRPr="00CF49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F49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право распоряжаться более 50 процентами голосов в высшем органе управления подконтрольной эмитенту организации, </w:t>
            </w:r>
            <w:r w:rsidRPr="00CF4980">
              <w:rPr>
                <w:sz w:val="22"/>
                <w:szCs w:val="22"/>
              </w:rPr>
              <w:t>право назначать (избирать) единоличный исполнительный орган подконтрольной эмитенту организации;</w:t>
            </w: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Default="00687E17" w:rsidP="0067723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прекращения у эмитента контроля над организацией, имевшей для него существенное значение - прекращение участия в организации, находившейся под контролем эмитента;</w:t>
            </w:r>
          </w:p>
          <w:p w:rsidR="00687E17" w:rsidRPr="00CF4980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Default="00687E17" w:rsidP="00110A72">
            <w:pPr>
              <w:autoSpaceDE w:val="0"/>
              <w:autoSpaceDN w:val="0"/>
              <w:adjustRightInd w:val="0"/>
              <w:jc w:val="both"/>
            </w:pPr>
          </w:p>
          <w:p w:rsidR="00687E17" w:rsidRPr="00FA2094" w:rsidRDefault="00687E17" w:rsidP="00FA20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для прекращения у эмитента контроля над организацией, имевшей для него существенное значение</w:t>
            </w:r>
            <w:r>
              <w:rPr>
                <w:sz w:val="22"/>
                <w:szCs w:val="22"/>
              </w:rPr>
              <w:t>–</w:t>
            </w:r>
            <w:r w:rsidRPr="00CF49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июн</w:t>
            </w:r>
            <w:r w:rsidRPr="00CF4980">
              <w:rPr>
                <w:sz w:val="22"/>
                <w:szCs w:val="22"/>
              </w:rPr>
              <w:t>я 2014 года.</w:t>
            </w:r>
          </w:p>
          <w:p w:rsidR="00687E17" w:rsidRPr="00CF4980" w:rsidRDefault="00687E17" w:rsidP="00110A72">
            <w:pPr>
              <w:autoSpaceDE w:val="0"/>
              <w:autoSpaceDN w:val="0"/>
              <w:ind w:left="57" w:right="57"/>
              <w:jc w:val="both"/>
            </w:pPr>
          </w:p>
        </w:tc>
      </w:tr>
    </w:tbl>
    <w:p w:rsidR="00687E17" w:rsidRPr="00CF4980" w:rsidRDefault="00687E17" w:rsidP="008A6031">
      <w:pPr>
        <w:autoSpaceDE w:val="0"/>
        <w:autoSpaceDN w:val="0"/>
      </w:pPr>
    </w:p>
    <w:p w:rsidR="00687E17" w:rsidRPr="00CF4980" w:rsidRDefault="00687E17" w:rsidP="008A6031">
      <w:pPr>
        <w:jc w:val="both"/>
        <w:rPr>
          <w:b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687E17" w:rsidRPr="00CF4980" w:rsidTr="00110A7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3. Подпись</w:t>
            </w:r>
          </w:p>
        </w:tc>
      </w:tr>
      <w:tr w:rsidR="00687E17" w:rsidRPr="00CF4980" w:rsidTr="00110A7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ind w:left="57"/>
            </w:pPr>
            <w:r w:rsidRPr="00CF4980">
              <w:t>3.1. Заместитель Председателя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Н.Е. Хрулева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</w:tr>
      <w:tr w:rsidR="00687E17" w:rsidRPr="00CF4980" w:rsidTr="00110A7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E17" w:rsidRPr="00CF4980" w:rsidRDefault="00687E17" w:rsidP="00110A72">
            <w:pPr>
              <w:autoSpaceDE w:val="0"/>
              <w:autoSpaceDN w:val="0"/>
              <w:ind w:left="57"/>
            </w:pPr>
            <w:r w:rsidRPr="00CF4980">
              <w:t xml:space="preserve">КБ "РЭБ" (ЗАО)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</w:tr>
      <w:tr w:rsidR="00687E17" w:rsidRPr="00CF4980" w:rsidTr="00110A7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spacing w:before="240"/>
              <w:ind w:left="57"/>
            </w:pPr>
            <w:r w:rsidRPr="00CF498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right"/>
            </w:pPr>
            <w:r w:rsidRPr="00CF498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17" w:rsidRPr="000D0B77" w:rsidRDefault="00687E17" w:rsidP="00110A72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>
              <w:t>июн</w:t>
            </w:r>
            <w:r w:rsidRPr="00CF4980"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right"/>
            </w:pPr>
            <w:r w:rsidRPr="00CF498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</w:pPr>
            <w:r w:rsidRPr="00CF4980"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ind w:left="57"/>
            </w:pPr>
            <w:r w:rsidRPr="00CF498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  <w:jc w:val="center"/>
            </w:pPr>
            <w:r w:rsidRPr="00CF4980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</w:tr>
      <w:tr w:rsidR="00687E17" w:rsidRPr="00CF4980" w:rsidTr="00110A7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7" w:rsidRPr="00CF4980" w:rsidRDefault="00687E17" w:rsidP="00110A72">
            <w:pPr>
              <w:autoSpaceDE w:val="0"/>
              <w:autoSpaceDN w:val="0"/>
            </w:pPr>
          </w:p>
        </w:tc>
      </w:tr>
    </w:tbl>
    <w:p w:rsidR="00687E17" w:rsidRPr="00CF4980" w:rsidRDefault="00687E17" w:rsidP="008A6031">
      <w:pPr>
        <w:autoSpaceDE w:val="0"/>
        <w:autoSpaceDN w:val="0"/>
      </w:pPr>
    </w:p>
    <w:p w:rsidR="00687E17" w:rsidRPr="00CF4980" w:rsidRDefault="00687E17" w:rsidP="008A6031"/>
    <w:p w:rsidR="00687E17" w:rsidRDefault="00687E17"/>
    <w:sectPr w:rsidR="00687E17" w:rsidSect="007253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63"/>
    <w:rsid w:val="000B7978"/>
    <w:rsid w:val="000D0B77"/>
    <w:rsid w:val="00110A72"/>
    <w:rsid w:val="00200376"/>
    <w:rsid w:val="00326D9F"/>
    <w:rsid w:val="00331B1F"/>
    <w:rsid w:val="003C4732"/>
    <w:rsid w:val="00485B7E"/>
    <w:rsid w:val="004E6CC1"/>
    <w:rsid w:val="00566561"/>
    <w:rsid w:val="00654656"/>
    <w:rsid w:val="00677231"/>
    <w:rsid w:val="00687E17"/>
    <w:rsid w:val="0072536A"/>
    <w:rsid w:val="0077253D"/>
    <w:rsid w:val="00892994"/>
    <w:rsid w:val="008A6031"/>
    <w:rsid w:val="008C0130"/>
    <w:rsid w:val="009D22E6"/>
    <w:rsid w:val="00AA26A9"/>
    <w:rsid w:val="00AF79D7"/>
    <w:rsid w:val="00C035C5"/>
    <w:rsid w:val="00CF4980"/>
    <w:rsid w:val="00E23363"/>
    <w:rsid w:val="00EE6849"/>
    <w:rsid w:val="00FA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329</Words>
  <Characters>1881</Characters>
  <Application>Microsoft Office Outlook</Application>
  <DocSecurity>0</DocSecurity>
  <Lines>0</Lines>
  <Paragraphs>0</Paragraphs>
  <ScaleCrop>false</ScaleCrop>
  <Company>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</dc:creator>
  <cp:keywords/>
  <dc:description/>
  <cp:lastModifiedBy>bazulev</cp:lastModifiedBy>
  <cp:revision>24</cp:revision>
  <dcterms:created xsi:type="dcterms:W3CDTF">2014-06-17T13:33:00Z</dcterms:created>
  <dcterms:modified xsi:type="dcterms:W3CDTF">2014-06-18T07:42:00Z</dcterms:modified>
</cp:coreProperties>
</file>